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A168" w14:textId="1C78522F" w:rsidR="00C53625" w:rsidRDefault="00DB3540" w:rsidP="00450E86">
      <w:pPr>
        <w:pStyle w:val="Rubrik1"/>
      </w:pPr>
      <w:r>
        <w:t xml:space="preserve">Hästvälfärd </w:t>
      </w:r>
      <w:r w:rsidR="00684A33">
        <w:t>och</w:t>
      </w:r>
      <w:r>
        <w:t xml:space="preserve"> förtroende</w:t>
      </w:r>
      <w:r w:rsidR="00684A33">
        <w:t xml:space="preserve"> i fokus när hästorganisationerna samlades</w:t>
      </w:r>
    </w:p>
    <w:p w14:paraId="39293C3C" w14:textId="77777777" w:rsidR="00450E86" w:rsidRDefault="00450E86" w:rsidP="00C660A8">
      <w:pPr>
        <w:spacing w:after="0"/>
      </w:pPr>
    </w:p>
    <w:p w14:paraId="77E0D8EE" w14:textId="72EE0279" w:rsidR="007844D6" w:rsidRDefault="007844D6" w:rsidP="00450E86">
      <w:r>
        <w:t xml:space="preserve">Onsdag den 17 april </w:t>
      </w:r>
      <w:r w:rsidR="00EE662C">
        <w:t xml:space="preserve">samlades representanter från </w:t>
      </w:r>
      <w:r w:rsidR="00F806D0">
        <w:t>häst</w:t>
      </w:r>
      <w:r w:rsidR="00EE662C">
        <w:t>organisationer</w:t>
      </w:r>
      <w:r w:rsidR="00F806D0">
        <w:t>na</w:t>
      </w:r>
      <w:r w:rsidR="00EE662C">
        <w:t xml:space="preserve"> </w:t>
      </w:r>
      <w:r w:rsidR="00FE4685">
        <w:t>under</w:t>
      </w:r>
      <w:r w:rsidR="00EE662C">
        <w:t xml:space="preserve"> </w:t>
      </w:r>
      <w:r w:rsidR="00F806D0">
        <w:t>H</w:t>
      </w:r>
      <w:r w:rsidR="00FE4685">
        <w:t xml:space="preserve">ästnäringens </w:t>
      </w:r>
      <w:r w:rsidR="00F806D0">
        <w:t>N</w:t>
      </w:r>
      <w:r w:rsidR="00FE4685">
        <w:t xml:space="preserve">ationella </w:t>
      </w:r>
      <w:r w:rsidR="00F806D0">
        <w:t>S</w:t>
      </w:r>
      <w:r w:rsidR="00FE4685">
        <w:t xml:space="preserve">tiftelse (HNS) paraply </w:t>
      </w:r>
      <w:r w:rsidR="00E5504B">
        <w:t>till en temadag på Solvalla</w:t>
      </w:r>
      <w:r w:rsidR="008B41C9">
        <w:t xml:space="preserve">, med fokus hästvälfärd och </w:t>
      </w:r>
      <w:r w:rsidR="0039764D">
        <w:t xml:space="preserve">samhällets förtroende (Social </w:t>
      </w:r>
      <w:proofErr w:type="spellStart"/>
      <w:r w:rsidR="0039764D">
        <w:t>License</w:t>
      </w:r>
      <w:proofErr w:type="spellEnd"/>
      <w:r w:rsidR="0039764D">
        <w:t xml:space="preserve"> to </w:t>
      </w:r>
      <w:proofErr w:type="spellStart"/>
      <w:r w:rsidR="0039764D">
        <w:t>Operate</w:t>
      </w:r>
      <w:proofErr w:type="spellEnd"/>
      <w:r w:rsidR="0039764D">
        <w:t xml:space="preserve"> – SLO).</w:t>
      </w:r>
    </w:p>
    <w:p w14:paraId="6C173E8C" w14:textId="170A5706" w:rsidR="00A92359" w:rsidRDefault="00A92359" w:rsidP="004132EA">
      <w:pPr>
        <w:pStyle w:val="Liststycke"/>
        <w:numPr>
          <w:ilvl w:val="0"/>
          <w:numId w:val="3"/>
        </w:numPr>
      </w:pPr>
      <w:r w:rsidRPr="00BE50A5">
        <w:t>Hästens välfärd är en central fråga för alla organisationer och aktiva i hästnäringen.</w:t>
      </w:r>
      <w:r>
        <w:t xml:space="preserve"> I </w:t>
      </w:r>
      <w:r w:rsidR="00FE4685">
        <w:t>en</w:t>
      </w:r>
      <w:r>
        <w:t xml:space="preserve"> process för samverkan över disciplingränserna har vi skapat en plattform där vi aktivt arbetar med </w:t>
      </w:r>
      <w:r w:rsidR="00FE4685">
        <w:t>både hästvälfärd och förtroende</w:t>
      </w:r>
      <w:r>
        <w:t>fråg</w:t>
      </w:r>
      <w:r w:rsidR="00FE4685">
        <w:t>or</w:t>
      </w:r>
      <w:r>
        <w:t xml:space="preserve"> och lär av varandra</w:t>
      </w:r>
      <w:r w:rsidR="000E290E">
        <w:t xml:space="preserve">, som komplement till </w:t>
      </w:r>
      <w:r w:rsidR="003519EA">
        <w:t>det som sker inom respektive organisation och sport</w:t>
      </w:r>
      <w:r>
        <w:t xml:space="preserve">, säger Karolina Lagerlund, vd </w:t>
      </w:r>
      <w:r w:rsidR="00FE4685">
        <w:t>HNS</w:t>
      </w:r>
      <w:r>
        <w:t xml:space="preserve">. </w:t>
      </w:r>
    </w:p>
    <w:p w14:paraId="69555434" w14:textId="498FB535" w:rsidR="003B3A24" w:rsidRDefault="003B3A24" w:rsidP="003B3A24">
      <w:r>
        <w:t xml:space="preserve">Värd för temadagen </w:t>
      </w:r>
      <w:r w:rsidR="00AB1160">
        <w:t xml:space="preserve">på Solvalla </w:t>
      </w:r>
      <w:r>
        <w:t xml:space="preserve">var Svensk Travsport som berättade om travsportens djuromsorgsprogram, Travarhälsan, och </w:t>
      </w:r>
      <w:r w:rsidR="00C01396">
        <w:t xml:space="preserve">de visade </w:t>
      </w:r>
      <w:r>
        <w:t>hur kontroll</w:t>
      </w:r>
      <w:r w:rsidR="00C01396">
        <w:t>er</w:t>
      </w:r>
      <w:r>
        <w:t xml:space="preserve"> genomförs på stallbacken före lopp. Svensk Travsport</w:t>
      </w:r>
      <w:r w:rsidR="00DF41CE">
        <w:t xml:space="preserve"> har</w:t>
      </w:r>
      <w:r>
        <w:t xml:space="preserve"> </w:t>
      </w:r>
      <w:r w:rsidR="00AB1160">
        <w:t>via Travarhälsan byggt ett</w:t>
      </w:r>
      <w:r>
        <w:t xml:space="preserve"> systematiskt arbet</w:t>
      </w:r>
      <w:r w:rsidR="00AB1160">
        <w:t>e</w:t>
      </w:r>
      <w:r>
        <w:t xml:space="preserve"> med hästvälfärdsfrågor inom travet</w:t>
      </w:r>
      <w:r w:rsidR="00AB1160">
        <w:t xml:space="preserve">, med bas i </w:t>
      </w:r>
      <w:r>
        <w:t>sportens löpande rutiner och regelverk.</w:t>
      </w:r>
    </w:p>
    <w:p w14:paraId="75D91FA4" w14:textId="4A067AB2" w:rsidR="00C97387" w:rsidRDefault="00F34C79" w:rsidP="00C97387">
      <w:pPr>
        <w:pStyle w:val="Liststycke"/>
        <w:numPr>
          <w:ilvl w:val="0"/>
          <w:numId w:val="3"/>
        </w:numPr>
      </w:pPr>
      <w:r w:rsidRPr="00F34C79">
        <w:t xml:space="preserve">HNS är en naturlig plattform för samarbeten mellan organisationerna, där det finns möjligheter för erfarenhetsutbyte. Genom att dra nytta och lära oss av varandra kan vi i detta forum dela kunskap i arbetet med hästvälfärdsfrågor. Samtidigt ger det ett utifrånperspektiv och med öppna diskussioner om skillnader och likheter mellan olika discipliner, kan vi tillsammans vidareutveckla arbetet med hästvälfärd för näringen. Samtalen har högt i tak och vi får alla flera värdefulla medskick till våra interna arbeten, säger Maria Croon, </w:t>
      </w:r>
      <w:r w:rsidR="005C260A">
        <w:t>vd</w:t>
      </w:r>
      <w:r w:rsidRPr="00F34C79">
        <w:t xml:space="preserve"> Svensk Travsport.</w:t>
      </w:r>
    </w:p>
    <w:p w14:paraId="63811A9D" w14:textId="045713DC" w:rsidR="00AB1160" w:rsidRDefault="00AB1160" w:rsidP="003B3A24">
      <w:r>
        <w:t>Det gemensamma arbetet kommer fortsätta</w:t>
      </w:r>
      <w:r w:rsidR="00923CED">
        <w:t xml:space="preserve"> </w:t>
      </w:r>
      <w:r w:rsidR="008D49ED">
        <w:t>och värdskapet cirkulera</w:t>
      </w:r>
      <w:r w:rsidR="00264ADD">
        <w:t>r</w:t>
      </w:r>
      <w:r w:rsidR="008D49ED">
        <w:t xml:space="preserve"> mellan de deltagande organisationerna</w:t>
      </w:r>
      <w:r w:rsidR="00791CA1">
        <w:t xml:space="preserve">, nästa </w:t>
      </w:r>
      <w:r w:rsidR="0058426B" w:rsidRPr="00791CA1">
        <w:t>temadag</w:t>
      </w:r>
      <w:r w:rsidR="00296746" w:rsidRPr="00791CA1">
        <w:t xml:space="preserve"> är</w:t>
      </w:r>
      <w:r w:rsidR="002B755E" w:rsidRPr="00791CA1">
        <w:t xml:space="preserve"> Svenska Ridsportförbundet (</w:t>
      </w:r>
      <w:proofErr w:type="spellStart"/>
      <w:r w:rsidR="002B755E" w:rsidRPr="00791CA1">
        <w:t>SvRF</w:t>
      </w:r>
      <w:proofErr w:type="spellEnd"/>
      <w:r w:rsidR="002B755E" w:rsidRPr="00791CA1">
        <w:t>) värd</w:t>
      </w:r>
      <w:r w:rsidR="00684A33">
        <w:t xml:space="preserve"> för</w:t>
      </w:r>
      <w:r w:rsidR="004A638C" w:rsidRPr="00791CA1">
        <w:t xml:space="preserve">. </w:t>
      </w:r>
    </w:p>
    <w:p w14:paraId="4F3B040D" w14:textId="03A15F74" w:rsidR="00876923" w:rsidRDefault="00876923" w:rsidP="00F40E5C">
      <w:pPr>
        <w:pStyle w:val="Rubrik2"/>
      </w:pPr>
      <w:r>
        <w:t>Om arbetet</w:t>
      </w:r>
    </w:p>
    <w:p w14:paraId="5D0143B9" w14:textId="2449150C" w:rsidR="0039465F" w:rsidRDefault="00760A07" w:rsidP="0039465F">
      <w:bookmarkStart w:id="0" w:name="_Hlk164348288"/>
      <w:r>
        <w:t xml:space="preserve">Temadagen </w:t>
      </w:r>
      <w:r w:rsidR="0039465F">
        <w:t>är</w:t>
      </w:r>
      <w:r>
        <w:t xml:space="preserve"> en del i ett långsiktigt </w:t>
      </w:r>
      <w:r w:rsidR="00264ADD">
        <w:t>samverkans</w:t>
      </w:r>
      <w:r>
        <w:t xml:space="preserve">arbete </w:t>
      </w:r>
      <w:r w:rsidR="0039465F">
        <w:t>om hästvälfärd, som v</w:t>
      </w:r>
      <w:r w:rsidR="00E4552B">
        <w:t xml:space="preserve">ia en rad </w:t>
      </w:r>
      <w:r w:rsidR="001F43F7">
        <w:t>träffar</w:t>
      </w:r>
      <w:r w:rsidR="00E4552B">
        <w:t xml:space="preserve"> och workshops </w:t>
      </w:r>
      <w:r>
        <w:t>pågått sedan slutet av 2022</w:t>
      </w:r>
      <w:r w:rsidR="00791CA1">
        <w:t>.</w:t>
      </w:r>
      <w:r w:rsidR="0039465F">
        <w:t xml:space="preserve"> Stort fokus har lagts på omvärldsanalys – hur ser omvärlden på hästnäringen – samt att identifiera och diskutera avgörande förtroendefrågor för hela hästnäringen. </w:t>
      </w:r>
      <w:r w:rsidR="0039465F" w:rsidRPr="0039465F">
        <w:t>Utgångspunkten är att vara ödmjuk inför hur omvärlden ser på hästnäringen.</w:t>
      </w:r>
      <w:r w:rsidR="0039465F">
        <w:t xml:space="preserve"> </w:t>
      </w:r>
    </w:p>
    <w:p w14:paraId="6B908823" w14:textId="5DD4A88C" w:rsidR="0039465F" w:rsidRDefault="00876923" w:rsidP="0039465F">
      <w:r>
        <w:t xml:space="preserve">Arbetet sker </w:t>
      </w:r>
      <w:r w:rsidR="00027F07">
        <w:t xml:space="preserve">med representanter </w:t>
      </w:r>
      <w:r w:rsidR="006B22C0">
        <w:t xml:space="preserve">från </w:t>
      </w:r>
      <w:r w:rsidR="00027F07">
        <w:t xml:space="preserve">HNS </w:t>
      </w:r>
      <w:r w:rsidR="006B22C0">
        <w:t>Djurvälfärdskommitté, Avelskommitté och Rådet</w:t>
      </w:r>
      <w:r w:rsidR="00027F07">
        <w:t xml:space="preserve"> för ungdomsfrågor</w:t>
      </w:r>
      <w:r w:rsidR="006B22C0">
        <w:t xml:space="preserve">. </w:t>
      </w:r>
      <w:r w:rsidR="0039465F">
        <w:t>Processen skapar ett brett forum för systematiskt lärande och erfarenhetsutbyte över disciplingränserna, för att behålla och stärka samhällets förtroende och acceptans för hur vi håller och använder hästar - oavsett ras, användningsområde eller sport.</w:t>
      </w:r>
    </w:p>
    <w:p w14:paraId="00650649" w14:textId="6B3F2854" w:rsidR="00AA15A7" w:rsidRDefault="00AA15A7" w:rsidP="00B324D7">
      <w:r>
        <w:t xml:space="preserve">Hästnäringens olika samverkanskommittéer har </w:t>
      </w:r>
      <w:r w:rsidR="004C68B0">
        <w:t>samordnats</w:t>
      </w:r>
      <w:r>
        <w:t xml:space="preserve"> </w:t>
      </w:r>
      <w:r w:rsidR="00E10B31">
        <w:t>av</w:t>
      </w:r>
      <w:r>
        <w:t xml:space="preserve"> HNS sedan </w:t>
      </w:r>
      <w:r w:rsidR="00FA1F75">
        <w:t>början på 2000-talet.</w:t>
      </w:r>
      <w:r w:rsidR="00E10B31">
        <w:t xml:space="preserve"> </w:t>
      </w:r>
      <w:r w:rsidR="00736E2D">
        <w:t>Mer information</w:t>
      </w:r>
      <w:r w:rsidR="00E10B31">
        <w:t xml:space="preserve"> om olika </w:t>
      </w:r>
      <w:proofErr w:type="spellStart"/>
      <w:r w:rsidR="00E10B31">
        <w:t>samverkansforum</w:t>
      </w:r>
      <w:proofErr w:type="spellEnd"/>
      <w:r w:rsidR="00E10B31">
        <w:t xml:space="preserve"> via HNS: </w:t>
      </w:r>
      <w:hyperlink r:id="rId10" w:history="1">
        <w:r w:rsidR="003F22C6">
          <w:rPr>
            <w:rStyle w:val="Hyperlnk"/>
          </w:rPr>
          <w:t>Samverkan – HNS (hastnaringen.se)</w:t>
        </w:r>
      </w:hyperlink>
    </w:p>
    <w:bookmarkEnd w:id="0"/>
    <w:p w14:paraId="2B89751C" w14:textId="77777777" w:rsidR="00EB6A27" w:rsidRDefault="00EB6A27" w:rsidP="008A73CD">
      <w:pPr>
        <w:rPr>
          <w:i/>
          <w:iCs/>
        </w:rPr>
      </w:pPr>
    </w:p>
    <w:p w14:paraId="38CD40D4" w14:textId="535E89B7" w:rsidR="00130C64" w:rsidRDefault="00DC234D" w:rsidP="008A73CD">
      <w:pPr>
        <w:rPr>
          <w:i/>
          <w:iCs/>
        </w:rPr>
      </w:pPr>
      <w:r>
        <w:rPr>
          <w:i/>
          <w:iCs/>
        </w:rPr>
        <w:t xml:space="preserve">Hästnäringen arbetar tillsammans </w:t>
      </w:r>
      <w:r w:rsidR="005E25A3">
        <w:rPr>
          <w:i/>
          <w:iCs/>
        </w:rPr>
        <w:t>under Hästnäringens Nationella Stiftelse (HNS) par</w:t>
      </w:r>
      <w:r w:rsidR="006F1E35">
        <w:rPr>
          <w:i/>
          <w:iCs/>
        </w:rPr>
        <w:t>a</w:t>
      </w:r>
      <w:r w:rsidR="005E25A3">
        <w:rPr>
          <w:i/>
          <w:iCs/>
        </w:rPr>
        <w:t>ply</w:t>
      </w:r>
      <w:r w:rsidR="006F1E35">
        <w:rPr>
          <w:i/>
          <w:iCs/>
        </w:rPr>
        <w:t xml:space="preserve">. </w:t>
      </w:r>
      <w:r w:rsidR="002247C6">
        <w:rPr>
          <w:i/>
          <w:iCs/>
        </w:rPr>
        <w:t xml:space="preserve">Oavsett vilken ras eller sport </w:t>
      </w:r>
      <w:r w:rsidR="00165CFE">
        <w:rPr>
          <w:i/>
          <w:iCs/>
        </w:rPr>
        <w:t xml:space="preserve">är </w:t>
      </w:r>
      <w:r w:rsidR="00066F39">
        <w:rPr>
          <w:i/>
          <w:iCs/>
        </w:rPr>
        <w:t>häst</w:t>
      </w:r>
      <w:r w:rsidR="00165CFE">
        <w:rPr>
          <w:i/>
          <w:iCs/>
        </w:rPr>
        <w:t xml:space="preserve">välfärdsfrågan högt på agendan och </w:t>
      </w:r>
      <w:r w:rsidR="0069059C">
        <w:rPr>
          <w:i/>
          <w:iCs/>
        </w:rPr>
        <w:t xml:space="preserve">hästarnas grundläggande behov samma. </w:t>
      </w:r>
    </w:p>
    <w:p w14:paraId="0CC8939C" w14:textId="063E049A" w:rsidR="00130C64" w:rsidRPr="00FC5CF6" w:rsidRDefault="00BB4820" w:rsidP="008A73CD">
      <w:pPr>
        <w:rPr>
          <w:b/>
          <w:bCs/>
        </w:rPr>
      </w:pPr>
      <w:r>
        <w:rPr>
          <w:b/>
          <w:bCs/>
        </w:rPr>
        <w:t xml:space="preserve">Organisationer </w:t>
      </w:r>
      <w:r w:rsidR="003F7B61">
        <w:rPr>
          <w:b/>
          <w:bCs/>
        </w:rPr>
        <w:t xml:space="preserve">som </w:t>
      </w:r>
      <w:r w:rsidR="00130C64" w:rsidRPr="00FC5CF6">
        <w:rPr>
          <w:b/>
          <w:bCs/>
        </w:rPr>
        <w:t xml:space="preserve">deltar i arbetet: </w:t>
      </w:r>
    </w:p>
    <w:p w14:paraId="72BF7E16" w14:textId="507F79D2" w:rsidR="00450E86" w:rsidRPr="0015719B" w:rsidRDefault="00D924BF" w:rsidP="00313460">
      <w:pPr>
        <w:spacing w:after="0"/>
      </w:pPr>
      <w:r w:rsidRPr="000E54FC">
        <w:t>Svenska Ridsportförbundet</w:t>
      </w:r>
      <w:r w:rsidR="0015719B">
        <w:t xml:space="preserve">, </w:t>
      </w:r>
      <w:r w:rsidR="00CD42F1" w:rsidRPr="000E54FC">
        <w:t>Svensk Travsport</w:t>
      </w:r>
      <w:r w:rsidR="0015719B">
        <w:t>, LRF Häst, Svensk Galopp, Svenska Hästavelsförbundet, Svensk</w:t>
      </w:r>
      <w:r w:rsidR="000B4B24">
        <w:t>a</w:t>
      </w:r>
      <w:r w:rsidR="0015719B">
        <w:t xml:space="preserve"> Islandshästförbundet, </w:t>
      </w:r>
      <w:r w:rsidR="00CD42F1" w:rsidRPr="0015719B">
        <w:t xml:space="preserve">Swedish </w:t>
      </w:r>
      <w:proofErr w:type="spellStart"/>
      <w:r w:rsidR="00CD42F1" w:rsidRPr="0015719B">
        <w:t>Warmblood</w:t>
      </w:r>
      <w:proofErr w:type="spellEnd"/>
      <w:r w:rsidR="00CD42F1" w:rsidRPr="0015719B">
        <w:t xml:space="preserve"> Association</w:t>
      </w:r>
      <w:r w:rsidR="0015719B" w:rsidRPr="0015719B">
        <w:t xml:space="preserve">, </w:t>
      </w:r>
      <w:r w:rsidR="00BB4820">
        <w:t>Brukshästorganisationernas samarbetskommitté</w:t>
      </w:r>
      <w:r w:rsidR="0015719B">
        <w:t xml:space="preserve">, </w:t>
      </w:r>
      <w:r w:rsidR="00BB4820">
        <w:t>Hästnäringens riksanläggningar – Ridskolan Strömsholm, Flyinge, Wången</w:t>
      </w:r>
      <w:r w:rsidR="0015719B">
        <w:t xml:space="preserve">, </w:t>
      </w:r>
      <w:r w:rsidR="004629F0" w:rsidRPr="0015719B">
        <w:t xml:space="preserve">Western </w:t>
      </w:r>
      <w:proofErr w:type="spellStart"/>
      <w:r w:rsidR="004629F0" w:rsidRPr="0015719B">
        <w:t>Riders</w:t>
      </w:r>
      <w:proofErr w:type="spellEnd"/>
      <w:r w:rsidR="004629F0" w:rsidRPr="0015719B">
        <w:t xml:space="preserve"> </w:t>
      </w:r>
      <w:proofErr w:type="spellStart"/>
      <w:r w:rsidR="004629F0" w:rsidRPr="0015719B">
        <w:t>Asscociation</w:t>
      </w:r>
      <w:proofErr w:type="spellEnd"/>
      <w:r w:rsidR="004629F0" w:rsidRPr="0015719B">
        <w:t xml:space="preserve"> </w:t>
      </w:r>
      <w:proofErr w:type="spellStart"/>
      <w:r w:rsidR="004629F0" w:rsidRPr="0015719B">
        <w:t>of</w:t>
      </w:r>
      <w:proofErr w:type="spellEnd"/>
      <w:r w:rsidR="004629F0" w:rsidRPr="0015719B">
        <w:t xml:space="preserve"> Sweden</w:t>
      </w:r>
      <w:r w:rsidR="003F7B61">
        <w:t>, Ridskolornas Riksorganisation</w:t>
      </w:r>
      <w:r w:rsidR="0015719B" w:rsidRPr="0015719B">
        <w:t>.</w:t>
      </w:r>
    </w:p>
    <w:sectPr w:rsidR="00450E86" w:rsidRPr="0015719B" w:rsidSect="00D971FA">
      <w:headerReference w:type="even" r:id="rId11"/>
      <w:headerReference w:type="default" r:id="rId12"/>
      <w:footerReference w:type="even" r:id="rId13"/>
      <w:footerReference w:type="default" r:id="rId14"/>
      <w:headerReference w:type="first" r:id="rId15"/>
      <w:footerReference w:type="first" r:id="rId16"/>
      <w:pgSz w:w="11906" w:h="16838"/>
      <w:pgMar w:top="1304"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ACEB" w14:textId="77777777" w:rsidR="00D971FA" w:rsidRDefault="00D971FA" w:rsidP="001D3181">
      <w:pPr>
        <w:spacing w:after="0" w:line="240" w:lineRule="auto"/>
      </w:pPr>
      <w:r>
        <w:separator/>
      </w:r>
    </w:p>
  </w:endnote>
  <w:endnote w:type="continuationSeparator" w:id="0">
    <w:p w14:paraId="3EB11D01" w14:textId="77777777" w:rsidR="00D971FA" w:rsidRDefault="00D971FA" w:rsidP="001D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574" w14:textId="77777777" w:rsidR="001D3181" w:rsidRDefault="001D31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331" w14:textId="77777777" w:rsidR="001D3181" w:rsidRDefault="001D318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E167" w14:textId="77777777" w:rsidR="001D3181" w:rsidRDefault="001D3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828F" w14:textId="77777777" w:rsidR="00D971FA" w:rsidRDefault="00D971FA" w:rsidP="001D3181">
      <w:pPr>
        <w:spacing w:after="0" w:line="240" w:lineRule="auto"/>
      </w:pPr>
      <w:r>
        <w:separator/>
      </w:r>
    </w:p>
  </w:footnote>
  <w:footnote w:type="continuationSeparator" w:id="0">
    <w:p w14:paraId="4093101A" w14:textId="77777777" w:rsidR="00D971FA" w:rsidRDefault="00D971FA" w:rsidP="001D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2E4C" w14:textId="02501DC6" w:rsidR="001D3181" w:rsidRDefault="001D31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F40F" w14:textId="5692EC73" w:rsidR="001D3181" w:rsidRDefault="001D318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A99B" w14:textId="26E6E0F0" w:rsidR="001D3181" w:rsidRDefault="001D31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D45D0"/>
    <w:multiLevelType w:val="hybridMultilevel"/>
    <w:tmpl w:val="7A104DB2"/>
    <w:lvl w:ilvl="0" w:tplc="1E24D49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A57314"/>
    <w:multiLevelType w:val="hybridMultilevel"/>
    <w:tmpl w:val="96C450D0"/>
    <w:lvl w:ilvl="0" w:tplc="47DE956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6D5257"/>
    <w:multiLevelType w:val="hybridMultilevel"/>
    <w:tmpl w:val="E228A92A"/>
    <w:lvl w:ilvl="0" w:tplc="F5E61D2E">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5890024">
    <w:abstractNumId w:val="1"/>
  </w:num>
  <w:num w:numId="2" w16cid:durableId="1316955694">
    <w:abstractNumId w:val="2"/>
  </w:num>
  <w:num w:numId="3" w16cid:durableId="172071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86"/>
    <w:rsid w:val="00027F07"/>
    <w:rsid w:val="00061FFE"/>
    <w:rsid w:val="00062D6D"/>
    <w:rsid w:val="00066F39"/>
    <w:rsid w:val="00074A06"/>
    <w:rsid w:val="000B4B24"/>
    <w:rsid w:val="000C1ADC"/>
    <w:rsid w:val="000C5CAE"/>
    <w:rsid w:val="000D049D"/>
    <w:rsid w:val="000E290E"/>
    <w:rsid w:val="000E54FC"/>
    <w:rsid w:val="000F0F21"/>
    <w:rsid w:val="000F1EE4"/>
    <w:rsid w:val="001003E0"/>
    <w:rsid w:val="00130C64"/>
    <w:rsid w:val="0015719B"/>
    <w:rsid w:val="00165CFE"/>
    <w:rsid w:val="001814D9"/>
    <w:rsid w:val="001A3303"/>
    <w:rsid w:val="001B5530"/>
    <w:rsid w:val="001C68CB"/>
    <w:rsid w:val="001D0260"/>
    <w:rsid w:val="001D3181"/>
    <w:rsid w:val="001D37ED"/>
    <w:rsid w:val="001D5D53"/>
    <w:rsid w:val="001D7803"/>
    <w:rsid w:val="001E11DB"/>
    <w:rsid w:val="001F43F7"/>
    <w:rsid w:val="0021329F"/>
    <w:rsid w:val="00220330"/>
    <w:rsid w:val="002247C6"/>
    <w:rsid w:val="00230815"/>
    <w:rsid w:val="00257662"/>
    <w:rsid w:val="00264ADD"/>
    <w:rsid w:val="00287481"/>
    <w:rsid w:val="00292786"/>
    <w:rsid w:val="00296746"/>
    <w:rsid w:val="002A28F7"/>
    <w:rsid w:val="002B755E"/>
    <w:rsid w:val="002D5368"/>
    <w:rsid w:val="00300325"/>
    <w:rsid w:val="003131BE"/>
    <w:rsid w:val="00313460"/>
    <w:rsid w:val="003144B1"/>
    <w:rsid w:val="00315D6C"/>
    <w:rsid w:val="00322692"/>
    <w:rsid w:val="00327918"/>
    <w:rsid w:val="00332E26"/>
    <w:rsid w:val="0034497E"/>
    <w:rsid w:val="00347942"/>
    <w:rsid w:val="003519EA"/>
    <w:rsid w:val="00355212"/>
    <w:rsid w:val="0035618B"/>
    <w:rsid w:val="00375283"/>
    <w:rsid w:val="0039465F"/>
    <w:rsid w:val="0039764D"/>
    <w:rsid w:val="003A2F11"/>
    <w:rsid w:val="003A3529"/>
    <w:rsid w:val="003B3A24"/>
    <w:rsid w:val="003C3272"/>
    <w:rsid w:val="003F22C6"/>
    <w:rsid w:val="003F2E56"/>
    <w:rsid w:val="003F7B61"/>
    <w:rsid w:val="00410301"/>
    <w:rsid w:val="004132EA"/>
    <w:rsid w:val="00450E86"/>
    <w:rsid w:val="004629F0"/>
    <w:rsid w:val="0048519E"/>
    <w:rsid w:val="00490B9D"/>
    <w:rsid w:val="00493F0F"/>
    <w:rsid w:val="004A5A95"/>
    <w:rsid w:val="004A5FD8"/>
    <w:rsid w:val="004A638C"/>
    <w:rsid w:val="004B40D3"/>
    <w:rsid w:val="004C68B0"/>
    <w:rsid w:val="004D10DC"/>
    <w:rsid w:val="004D51B6"/>
    <w:rsid w:val="004D5B5F"/>
    <w:rsid w:val="004E1862"/>
    <w:rsid w:val="004F6152"/>
    <w:rsid w:val="00556E2B"/>
    <w:rsid w:val="0058426B"/>
    <w:rsid w:val="0059493A"/>
    <w:rsid w:val="005B4D34"/>
    <w:rsid w:val="005C260A"/>
    <w:rsid w:val="005E0615"/>
    <w:rsid w:val="005E25A3"/>
    <w:rsid w:val="006273C2"/>
    <w:rsid w:val="00644983"/>
    <w:rsid w:val="00684A33"/>
    <w:rsid w:val="0069059C"/>
    <w:rsid w:val="00697D93"/>
    <w:rsid w:val="006B22C0"/>
    <w:rsid w:val="006D6B2D"/>
    <w:rsid w:val="006E17C2"/>
    <w:rsid w:val="006E73C5"/>
    <w:rsid w:val="006F1E35"/>
    <w:rsid w:val="006F2D32"/>
    <w:rsid w:val="00736E2D"/>
    <w:rsid w:val="007530A4"/>
    <w:rsid w:val="00760A07"/>
    <w:rsid w:val="00760FB5"/>
    <w:rsid w:val="00762632"/>
    <w:rsid w:val="00771119"/>
    <w:rsid w:val="007804A0"/>
    <w:rsid w:val="007844D6"/>
    <w:rsid w:val="00791CA1"/>
    <w:rsid w:val="0079637F"/>
    <w:rsid w:val="007C6D9D"/>
    <w:rsid w:val="007E3CE5"/>
    <w:rsid w:val="0083350C"/>
    <w:rsid w:val="0084482F"/>
    <w:rsid w:val="00876923"/>
    <w:rsid w:val="00884277"/>
    <w:rsid w:val="008A73CD"/>
    <w:rsid w:val="008B41C9"/>
    <w:rsid w:val="008C58CA"/>
    <w:rsid w:val="008D49ED"/>
    <w:rsid w:val="00901995"/>
    <w:rsid w:val="00904659"/>
    <w:rsid w:val="009103CF"/>
    <w:rsid w:val="00922452"/>
    <w:rsid w:val="00923CED"/>
    <w:rsid w:val="00931147"/>
    <w:rsid w:val="00961170"/>
    <w:rsid w:val="009A4426"/>
    <w:rsid w:val="009B7D06"/>
    <w:rsid w:val="009D3FD8"/>
    <w:rsid w:val="009E16BD"/>
    <w:rsid w:val="009E536A"/>
    <w:rsid w:val="009F0EFD"/>
    <w:rsid w:val="009F1457"/>
    <w:rsid w:val="00A02BE2"/>
    <w:rsid w:val="00A26A83"/>
    <w:rsid w:val="00A33769"/>
    <w:rsid w:val="00A92359"/>
    <w:rsid w:val="00AA15A7"/>
    <w:rsid w:val="00AB1160"/>
    <w:rsid w:val="00AF0203"/>
    <w:rsid w:val="00AF553A"/>
    <w:rsid w:val="00AF5FD8"/>
    <w:rsid w:val="00B324D7"/>
    <w:rsid w:val="00B344F0"/>
    <w:rsid w:val="00B57281"/>
    <w:rsid w:val="00B76C82"/>
    <w:rsid w:val="00B87144"/>
    <w:rsid w:val="00BA0812"/>
    <w:rsid w:val="00BB4820"/>
    <w:rsid w:val="00C01396"/>
    <w:rsid w:val="00C17BBF"/>
    <w:rsid w:val="00C24EC0"/>
    <w:rsid w:val="00C35DF8"/>
    <w:rsid w:val="00C35F8B"/>
    <w:rsid w:val="00C369DA"/>
    <w:rsid w:val="00C53625"/>
    <w:rsid w:val="00C660A8"/>
    <w:rsid w:val="00C834D6"/>
    <w:rsid w:val="00C97387"/>
    <w:rsid w:val="00CA53B9"/>
    <w:rsid w:val="00CC0BB7"/>
    <w:rsid w:val="00CD42F1"/>
    <w:rsid w:val="00D016FB"/>
    <w:rsid w:val="00D15162"/>
    <w:rsid w:val="00D260EC"/>
    <w:rsid w:val="00D924BF"/>
    <w:rsid w:val="00D971FA"/>
    <w:rsid w:val="00DB3540"/>
    <w:rsid w:val="00DC234D"/>
    <w:rsid w:val="00DD512E"/>
    <w:rsid w:val="00DD52EC"/>
    <w:rsid w:val="00DD7B08"/>
    <w:rsid w:val="00DE45FC"/>
    <w:rsid w:val="00DF41CE"/>
    <w:rsid w:val="00DF6A48"/>
    <w:rsid w:val="00E07FB3"/>
    <w:rsid w:val="00E10B31"/>
    <w:rsid w:val="00E22C39"/>
    <w:rsid w:val="00E4552B"/>
    <w:rsid w:val="00E5504B"/>
    <w:rsid w:val="00E64386"/>
    <w:rsid w:val="00E8431E"/>
    <w:rsid w:val="00E87C56"/>
    <w:rsid w:val="00EB6A27"/>
    <w:rsid w:val="00EC0FD4"/>
    <w:rsid w:val="00EE662C"/>
    <w:rsid w:val="00F221F7"/>
    <w:rsid w:val="00F34C79"/>
    <w:rsid w:val="00F40E5C"/>
    <w:rsid w:val="00F45FAB"/>
    <w:rsid w:val="00F610DC"/>
    <w:rsid w:val="00F806D0"/>
    <w:rsid w:val="00FA1F75"/>
    <w:rsid w:val="00FB1E8C"/>
    <w:rsid w:val="00FC5CF6"/>
    <w:rsid w:val="00FE4685"/>
    <w:rsid w:val="00FF5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2FB8"/>
  <w15:chartTrackingRefBased/>
  <w15:docId w15:val="{663DCFC3-A68F-49F8-AE67-0DE2D748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56"/>
    <w:rPr>
      <w:rFonts w:ascii="Georgia" w:hAnsi="Georgia"/>
      <w:kern w:val="0"/>
      <w:sz w:val="21"/>
      <w14:ligatures w14:val="none"/>
    </w:rPr>
  </w:style>
  <w:style w:type="paragraph" w:styleId="Rubrik1">
    <w:name w:val="heading 1"/>
    <w:basedOn w:val="Normal"/>
    <w:next w:val="Normal"/>
    <w:link w:val="Rubrik1Char"/>
    <w:uiPriority w:val="9"/>
    <w:qFormat/>
    <w:rsid w:val="00313460"/>
    <w:pPr>
      <w:keepNext/>
      <w:keepLines/>
      <w:spacing w:before="240" w:after="0"/>
      <w:outlineLvl w:val="0"/>
    </w:pPr>
    <w:rPr>
      <w:rFonts w:ascii="Franklin Gothic Medium Cond" w:eastAsiaTheme="majorEastAsia" w:hAnsi="Franklin Gothic Medium Cond" w:cstheme="majorBidi"/>
      <w:caps/>
      <w:sz w:val="36"/>
      <w:szCs w:val="32"/>
    </w:rPr>
  </w:style>
  <w:style w:type="paragraph" w:styleId="Rubrik2">
    <w:name w:val="heading 2"/>
    <w:basedOn w:val="Normal"/>
    <w:next w:val="Normal"/>
    <w:link w:val="Rubrik2Char"/>
    <w:uiPriority w:val="9"/>
    <w:unhideWhenUsed/>
    <w:qFormat/>
    <w:rsid w:val="00E87C56"/>
    <w:pPr>
      <w:keepNext/>
      <w:keepLines/>
      <w:spacing w:before="40" w:after="0"/>
      <w:outlineLvl w:val="1"/>
    </w:pPr>
    <w:rPr>
      <w:rFonts w:ascii="Franklin Gothic Medium" w:eastAsiaTheme="majorEastAsia" w:hAnsi="Franklin Gothic Medium" w:cstheme="majorBidi"/>
      <w:sz w:val="24"/>
      <w:szCs w:val="26"/>
    </w:rPr>
  </w:style>
  <w:style w:type="paragraph" w:styleId="Rubrik3">
    <w:name w:val="heading 3"/>
    <w:basedOn w:val="Normal"/>
    <w:next w:val="Normal"/>
    <w:link w:val="Rubrik3Char"/>
    <w:uiPriority w:val="9"/>
    <w:unhideWhenUsed/>
    <w:qFormat/>
    <w:rsid w:val="0015719B"/>
    <w:pPr>
      <w:keepNext/>
      <w:keepLines/>
      <w:spacing w:before="40" w:after="0"/>
      <w:outlineLvl w:val="2"/>
    </w:pPr>
    <w:rPr>
      <w:rFonts w:ascii="Roboto" w:eastAsiaTheme="majorEastAsia" w:hAnsi="Roboto" w:cstheme="majorBidi"/>
      <w:color w:val="7F7F7F" w:themeColor="text1" w:themeTint="80"/>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3460"/>
    <w:rPr>
      <w:rFonts w:ascii="Franklin Gothic Medium Cond" w:eastAsiaTheme="majorEastAsia" w:hAnsi="Franklin Gothic Medium Cond" w:cstheme="majorBidi"/>
      <w:caps/>
      <w:kern w:val="0"/>
      <w:sz w:val="36"/>
      <w:szCs w:val="32"/>
      <w14:ligatures w14:val="none"/>
    </w:rPr>
  </w:style>
  <w:style w:type="character" w:customStyle="1" w:styleId="Rubrik2Char">
    <w:name w:val="Rubrik 2 Char"/>
    <w:basedOn w:val="Standardstycketeckensnitt"/>
    <w:link w:val="Rubrik2"/>
    <w:uiPriority w:val="9"/>
    <w:rsid w:val="00E87C56"/>
    <w:rPr>
      <w:rFonts w:ascii="Franklin Gothic Medium" w:eastAsiaTheme="majorEastAsia" w:hAnsi="Franklin Gothic Medium" w:cstheme="majorBidi"/>
      <w:sz w:val="24"/>
      <w:szCs w:val="26"/>
    </w:rPr>
  </w:style>
  <w:style w:type="paragraph" w:styleId="Rubrik">
    <w:name w:val="Title"/>
    <w:basedOn w:val="Normal"/>
    <w:next w:val="Normal"/>
    <w:link w:val="RubrikChar"/>
    <w:uiPriority w:val="10"/>
    <w:qFormat/>
    <w:rsid w:val="00E87C56"/>
    <w:pPr>
      <w:spacing w:after="0" w:line="240" w:lineRule="auto"/>
      <w:contextualSpacing/>
    </w:pPr>
    <w:rPr>
      <w:rFonts w:ascii="Franklin Gothic Medium" w:eastAsiaTheme="majorEastAsia" w:hAnsi="Franklin Gothic Medium" w:cstheme="majorBidi"/>
      <w:i/>
      <w:spacing w:val="-10"/>
      <w:kern w:val="28"/>
      <w:sz w:val="22"/>
      <w:szCs w:val="56"/>
    </w:rPr>
  </w:style>
  <w:style w:type="character" w:customStyle="1" w:styleId="RubrikChar">
    <w:name w:val="Rubrik Char"/>
    <w:basedOn w:val="Standardstycketeckensnitt"/>
    <w:link w:val="Rubrik"/>
    <w:uiPriority w:val="10"/>
    <w:rsid w:val="00E87C56"/>
    <w:rPr>
      <w:rFonts w:ascii="Franklin Gothic Medium" w:eastAsiaTheme="majorEastAsia" w:hAnsi="Franklin Gothic Medium" w:cstheme="majorBidi"/>
      <w:i/>
      <w:spacing w:val="-10"/>
      <w:kern w:val="28"/>
      <w:szCs w:val="56"/>
    </w:rPr>
  </w:style>
  <w:style w:type="paragraph" w:styleId="Underrubrik">
    <w:name w:val="Subtitle"/>
    <w:aliases w:val="brödtext"/>
    <w:basedOn w:val="Normal"/>
    <w:next w:val="Normal"/>
    <w:link w:val="UnderrubrikChar"/>
    <w:uiPriority w:val="11"/>
    <w:qFormat/>
    <w:rsid w:val="00E87C56"/>
    <w:pPr>
      <w:numPr>
        <w:ilvl w:val="1"/>
      </w:numPr>
    </w:pPr>
    <w:rPr>
      <w:rFonts w:eastAsiaTheme="minorEastAsia"/>
      <w:spacing w:val="15"/>
    </w:rPr>
  </w:style>
  <w:style w:type="character" w:customStyle="1" w:styleId="UnderrubrikChar">
    <w:name w:val="Underrubrik Char"/>
    <w:aliases w:val="brödtext Char"/>
    <w:basedOn w:val="Standardstycketeckensnitt"/>
    <w:link w:val="Underrubrik"/>
    <w:uiPriority w:val="11"/>
    <w:rsid w:val="00E87C56"/>
    <w:rPr>
      <w:rFonts w:ascii="Georgia" w:eastAsiaTheme="minorEastAsia" w:hAnsi="Georgia"/>
      <w:spacing w:val="15"/>
      <w:sz w:val="21"/>
    </w:rPr>
  </w:style>
  <w:style w:type="paragraph" w:styleId="Revision">
    <w:name w:val="Revision"/>
    <w:hidden/>
    <w:uiPriority w:val="99"/>
    <w:semiHidden/>
    <w:rsid w:val="000E54FC"/>
    <w:pPr>
      <w:spacing w:after="0" w:line="240" w:lineRule="auto"/>
    </w:pPr>
    <w:rPr>
      <w:rFonts w:ascii="Georgia" w:hAnsi="Georgia"/>
      <w:kern w:val="0"/>
      <w:sz w:val="21"/>
      <w14:ligatures w14:val="none"/>
    </w:rPr>
  </w:style>
  <w:style w:type="character" w:customStyle="1" w:styleId="Rubrik3Char">
    <w:name w:val="Rubrik 3 Char"/>
    <w:basedOn w:val="Standardstycketeckensnitt"/>
    <w:link w:val="Rubrik3"/>
    <w:uiPriority w:val="9"/>
    <w:rsid w:val="0015719B"/>
    <w:rPr>
      <w:rFonts w:ascii="Roboto" w:eastAsiaTheme="majorEastAsia" w:hAnsi="Roboto" w:cstheme="majorBidi"/>
      <w:color w:val="7F7F7F" w:themeColor="text1" w:themeTint="80"/>
      <w:kern w:val="0"/>
      <w:sz w:val="20"/>
      <w:szCs w:val="24"/>
      <w14:ligatures w14:val="none"/>
    </w:rPr>
  </w:style>
  <w:style w:type="paragraph" w:styleId="Liststycke">
    <w:name w:val="List Paragraph"/>
    <w:basedOn w:val="Normal"/>
    <w:uiPriority w:val="34"/>
    <w:qFormat/>
    <w:rsid w:val="00DD512E"/>
    <w:pPr>
      <w:ind w:left="720"/>
      <w:contextualSpacing/>
    </w:pPr>
  </w:style>
  <w:style w:type="character" w:styleId="Kommentarsreferens">
    <w:name w:val="annotation reference"/>
    <w:basedOn w:val="Standardstycketeckensnitt"/>
    <w:uiPriority w:val="99"/>
    <w:semiHidden/>
    <w:unhideWhenUsed/>
    <w:rsid w:val="003F7B61"/>
    <w:rPr>
      <w:sz w:val="16"/>
      <w:szCs w:val="16"/>
    </w:rPr>
  </w:style>
  <w:style w:type="paragraph" w:styleId="Kommentarer">
    <w:name w:val="annotation text"/>
    <w:basedOn w:val="Normal"/>
    <w:link w:val="KommentarerChar"/>
    <w:uiPriority w:val="99"/>
    <w:unhideWhenUsed/>
    <w:rsid w:val="003F7B61"/>
    <w:pPr>
      <w:spacing w:line="240" w:lineRule="auto"/>
    </w:pPr>
    <w:rPr>
      <w:sz w:val="20"/>
      <w:szCs w:val="20"/>
    </w:rPr>
  </w:style>
  <w:style w:type="character" w:customStyle="1" w:styleId="KommentarerChar">
    <w:name w:val="Kommentarer Char"/>
    <w:basedOn w:val="Standardstycketeckensnitt"/>
    <w:link w:val="Kommentarer"/>
    <w:uiPriority w:val="99"/>
    <w:rsid w:val="003F7B61"/>
    <w:rPr>
      <w:rFonts w:ascii="Georgia" w:hAnsi="Georgia"/>
      <w:kern w:val="0"/>
      <w:sz w:val="20"/>
      <w:szCs w:val="20"/>
      <w14:ligatures w14:val="none"/>
    </w:rPr>
  </w:style>
  <w:style w:type="paragraph" w:styleId="Kommentarsmne">
    <w:name w:val="annotation subject"/>
    <w:basedOn w:val="Kommentarer"/>
    <w:next w:val="Kommentarer"/>
    <w:link w:val="KommentarsmneChar"/>
    <w:uiPriority w:val="99"/>
    <w:semiHidden/>
    <w:unhideWhenUsed/>
    <w:rsid w:val="003F7B61"/>
    <w:rPr>
      <w:b/>
      <w:bCs/>
    </w:rPr>
  </w:style>
  <w:style w:type="character" w:customStyle="1" w:styleId="KommentarsmneChar">
    <w:name w:val="Kommentarsämne Char"/>
    <w:basedOn w:val="KommentarerChar"/>
    <w:link w:val="Kommentarsmne"/>
    <w:uiPriority w:val="99"/>
    <w:semiHidden/>
    <w:rsid w:val="003F7B61"/>
    <w:rPr>
      <w:rFonts w:ascii="Georgia" w:hAnsi="Georgia"/>
      <w:b/>
      <w:bCs/>
      <w:kern w:val="0"/>
      <w:sz w:val="20"/>
      <w:szCs w:val="20"/>
      <w14:ligatures w14:val="none"/>
    </w:rPr>
  </w:style>
  <w:style w:type="character" w:styleId="Hyperlnk">
    <w:name w:val="Hyperlink"/>
    <w:basedOn w:val="Standardstycketeckensnitt"/>
    <w:uiPriority w:val="99"/>
    <w:semiHidden/>
    <w:unhideWhenUsed/>
    <w:rsid w:val="003F22C6"/>
    <w:rPr>
      <w:color w:val="0000FF"/>
      <w:u w:val="single"/>
    </w:rPr>
  </w:style>
  <w:style w:type="paragraph" w:styleId="Sidhuvud">
    <w:name w:val="header"/>
    <w:basedOn w:val="Normal"/>
    <w:link w:val="SidhuvudChar"/>
    <w:uiPriority w:val="99"/>
    <w:unhideWhenUsed/>
    <w:rsid w:val="001D31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3181"/>
    <w:rPr>
      <w:rFonts w:ascii="Georgia" w:hAnsi="Georgia"/>
      <w:kern w:val="0"/>
      <w:sz w:val="21"/>
      <w14:ligatures w14:val="none"/>
    </w:rPr>
  </w:style>
  <w:style w:type="paragraph" w:styleId="Sidfot">
    <w:name w:val="footer"/>
    <w:basedOn w:val="Normal"/>
    <w:link w:val="SidfotChar"/>
    <w:uiPriority w:val="99"/>
    <w:unhideWhenUsed/>
    <w:rsid w:val="001D31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3181"/>
    <w:rPr>
      <w:rFonts w:ascii="Georgia" w:hAnsi="Georgia"/>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astnaringen.se/om-hns/samverk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0d4243-f524-4fd6-bd37-249d210f62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934612988FE4A8ADF324D1B874CD2" ma:contentTypeVersion="14" ma:contentTypeDescription="Create a new document." ma:contentTypeScope="" ma:versionID="4529d0a57931718cdb9595ef29547358">
  <xsd:schema xmlns:xsd="http://www.w3.org/2001/XMLSchema" xmlns:xs="http://www.w3.org/2001/XMLSchema" xmlns:p="http://schemas.microsoft.com/office/2006/metadata/properties" xmlns:ns3="820d4243-f524-4fd6-bd37-249d210f62d7" xmlns:ns4="9fd24156-f487-4145-a1a6-3f9ca9d4434c" targetNamespace="http://schemas.microsoft.com/office/2006/metadata/properties" ma:root="true" ma:fieldsID="6e216e23b168946e14eb90e371fd0e57" ns3:_="" ns4:_="">
    <xsd:import namespace="820d4243-f524-4fd6-bd37-249d210f62d7"/>
    <xsd:import namespace="9fd24156-f487-4145-a1a6-3f9ca9d4434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SystemTags" minOccurs="0"/>
                <xsd:element ref="ns3:MediaServiceOCR"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4243-f524-4fd6-bd37-249d210f62d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24156-f487-4145-a1a6-3f9ca9d4434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28930-5F7F-40AE-B1EE-6D4D769B357C}">
  <ds:schemaRefs>
    <ds:schemaRef ds:uri="http://schemas.microsoft.com/office/2006/metadata/properties"/>
    <ds:schemaRef ds:uri="http://schemas.microsoft.com/office/infopath/2007/PartnerControls"/>
    <ds:schemaRef ds:uri="820d4243-f524-4fd6-bd37-249d210f62d7"/>
  </ds:schemaRefs>
</ds:datastoreItem>
</file>

<file path=customXml/itemProps2.xml><?xml version="1.0" encoding="utf-8"?>
<ds:datastoreItem xmlns:ds="http://schemas.openxmlformats.org/officeDocument/2006/customXml" ds:itemID="{D8107DBA-C633-4A1C-AE0D-085B6C38D276}">
  <ds:schemaRefs>
    <ds:schemaRef ds:uri="http://schemas.microsoft.com/sharepoint/v3/contenttype/forms"/>
  </ds:schemaRefs>
</ds:datastoreItem>
</file>

<file path=customXml/itemProps3.xml><?xml version="1.0" encoding="utf-8"?>
<ds:datastoreItem xmlns:ds="http://schemas.openxmlformats.org/officeDocument/2006/customXml" ds:itemID="{1FBEF51A-022C-41FE-815C-EDE55892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4243-f524-4fd6-bd37-249d210f62d7"/>
    <ds:schemaRef ds:uri="9fd24156-f487-4145-a1a6-3f9ca9d44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2764</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Pettersson</dc:creator>
  <cp:keywords/>
  <dc:description/>
  <cp:lastModifiedBy>Maria Pettersson</cp:lastModifiedBy>
  <cp:revision>2</cp:revision>
  <dcterms:created xsi:type="dcterms:W3CDTF">2024-04-25T14:11:00Z</dcterms:created>
  <dcterms:modified xsi:type="dcterms:W3CDTF">2024-04-25T14:11:00Z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0x010100944934612988FE4A8ADF324D1B874CD2</vt:lpwstr>
  </property>
</Properties>
</file>